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F7" w:rsidRDefault="004D4CF7"/>
    <w:tbl>
      <w:tblPr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4D4CF7" w:rsidRPr="00B76925">
        <w:trPr>
          <w:cantSplit/>
        </w:trPr>
        <w:tc>
          <w:tcPr>
            <w:tcW w:w="4181" w:type="dxa"/>
            <w:shd w:val="clear" w:color="auto" w:fill="auto"/>
          </w:tcPr>
          <w:p w:rsidR="004D4CF7" w:rsidRDefault="00152AE1">
            <w:pPr>
              <w:pStyle w:val="Kop2"/>
              <w:rPr>
                <w:sz w:val="28"/>
                <w:lang w:val="fr-FR"/>
              </w:rPr>
            </w:pPr>
            <w:r>
              <w:rPr>
                <w:sz w:val="28"/>
              </w:rPr>
              <w:t>Administration Communale de MOLENBEEK-SAINT-JEAN</w:t>
            </w:r>
          </w:p>
        </w:tc>
        <w:tc>
          <w:tcPr>
            <w:tcW w:w="1418" w:type="dxa"/>
            <w:shd w:val="clear" w:color="auto" w:fill="auto"/>
          </w:tcPr>
          <w:p w:rsidR="004D4CF7" w:rsidRDefault="00152AE1">
            <w:pPr>
              <w:pStyle w:val="Kop2"/>
            </w:pPr>
            <w:r>
              <w:rPr>
                <w:noProof/>
                <w:lang w:val="nl-BE" w:eastAsia="nl-BE"/>
              </w:rPr>
              <w:drawing>
                <wp:inline distT="0" distB="5080" distL="0" distR="0">
                  <wp:extent cx="495935" cy="73787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:rsidR="004D4CF7" w:rsidRDefault="00152AE1">
            <w:pPr>
              <w:pStyle w:val="Kop2"/>
              <w:rPr>
                <w:lang w:val="nl-NL"/>
              </w:rPr>
            </w:pPr>
            <w:r w:rsidRPr="00C647A6">
              <w:rPr>
                <w:sz w:val="28"/>
                <w:lang w:val="nl-BE"/>
              </w:rPr>
              <w:t>Gemeentebestuur van SINT-JANS-MOLENBEEK</w:t>
            </w:r>
          </w:p>
        </w:tc>
      </w:tr>
    </w:tbl>
    <w:p w:rsidR="004D4CF7" w:rsidRDefault="00152AE1">
      <w:pPr>
        <w:rPr>
          <w:sz w:val="28"/>
          <w:szCs w:val="28"/>
        </w:rPr>
      </w:pPr>
      <w:r>
        <w:rPr>
          <w:sz w:val="28"/>
          <w:szCs w:val="28"/>
        </w:rPr>
        <w:t>Service RH</w:t>
      </w:r>
    </w:p>
    <w:p w:rsidR="004D4CF7" w:rsidRDefault="004D4CF7"/>
    <w:p w:rsidR="004D4CF7" w:rsidRDefault="00152AE1">
      <w:pPr>
        <w:pStyle w:val="Kop2"/>
        <w:pBdr>
          <w:top w:val="double" w:sz="4" w:space="23" w:color="000000" w:shadow="1"/>
          <w:left w:val="double" w:sz="4" w:space="4" w:color="000000" w:shadow="1"/>
          <w:bottom w:val="double" w:sz="4" w:space="14" w:color="000000" w:shadow="1"/>
          <w:right w:val="double" w:sz="4" w:space="4" w:color="000000" w:shadow="1"/>
        </w:pBdr>
        <w:spacing w:befor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Description de fonction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10" w:type="dxa"/>
        </w:tblCellMar>
        <w:tblLook w:val="0000" w:firstRow="0" w:lastRow="0" w:firstColumn="0" w:lastColumn="0" w:noHBand="0" w:noVBand="0"/>
      </w:tblPr>
      <w:tblGrid>
        <w:gridCol w:w="9214"/>
      </w:tblGrid>
      <w:tr w:rsidR="004D4CF7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4CF7" w:rsidRDefault="00152A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</w:rPr>
              <w:t>Identification de la fonction</w:t>
            </w:r>
          </w:p>
        </w:tc>
      </w:tr>
      <w:tr w:rsidR="004D4CF7">
        <w:trPr>
          <w:cantSplit/>
          <w:trHeight w:val="854"/>
          <w:tblHeader/>
        </w:trPr>
        <w:tc>
          <w:tcPr>
            <w:tcW w:w="92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4CF7" w:rsidRDefault="004D4CF7">
            <w:pPr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4D4CF7" w:rsidRDefault="00152AE1">
            <w:pPr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Dénomination de la fonction :</w:t>
            </w:r>
            <w:r>
              <w:rPr>
                <w:rFonts w:ascii="Arial" w:hAnsi="Arial" w:cs="Arial"/>
                <w:sz w:val="22"/>
                <w:szCs w:val="22"/>
                <w:lang w:eastAsia="fr-FR"/>
              </w:rPr>
              <w:t xml:space="preserve"> animateur</w:t>
            </w:r>
            <w:r w:rsidR="003A46A7">
              <w:rPr>
                <w:rFonts w:ascii="Arial" w:hAnsi="Arial" w:cs="Arial"/>
                <w:sz w:val="22"/>
                <w:szCs w:val="22"/>
                <w:lang w:eastAsia="fr-FR"/>
              </w:rPr>
              <w:t>/</w:t>
            </w:r>
            <w:proofErr w:type="spellStart"/>
            <w:r w:rsidR="003A46A7">
              <w:rPr>
                <w:rFonts w:ascii="Arial" w:hAnsi="Arial" w:cs="Arial"/>
                <w:sz w:val="22"/>
                <w:szCs w:val="22"/>
                <w:lang w:eastAsia="fr-FR"/>
              </w:rPr>
              <w:t>trice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fr-FR"/>
              </w:rPr>
              <w:t>fablab</w:t>
            </w:r>
            <w:proofErr w:type="spellEnd"/>
            <w:r w:rsidR="003A46A7">
              <w:rPr>
                <w:rFonts w:ascii="Arial" w:hAnsi="Arial" w:cs="Arial"/>
                <w:sz w:val="22"/>
                <w:szCs w:val="22"/>
                <w:lang w:eastAsia="fr-FR"/>
              </w:rPr>
              <w:t xml:space="preserve"> H/F</w:t>
            </w:r>
          </w:p>
          <w:p w:rsidR="004D4CF7" w:rsidRDefault="004D4CF7">
            <w:pPr>
              <w:tabs>
                <w:tab w:val="left" w:pos="720"/>
              </w:tabs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</w:p>
          <w:p w:rsidR="004D4CF7" w:rsidRDefault="00152AE1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Niveau : B </w:t>
            </w:r>
            <w:r w:rsidR="003A46A7" w:rsidRPr="003A46A7">
              <w:rPr>
                <w:rFonts w:ascii="Arial" w:hAnsi="Arial" w:cs="Arial"/>
                <w:b/>
                <w:kern w:val="2"/>
                <w:sz w:val="22"/>
                <w:szCs w:val="22"/>
              </w:rPr>
              <w:t>contrat ½ tps 2019-2022</w:t>
            </w:r>
          </w:p>
          <w:p w:rsidR="004D4CF7" w:rsidRDefault="004D4CF7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4D4CF7" w:rsidRDefault="00DE376C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Service : Cultures</w:t>
            </w:r>
          </w:p>
          <w:p w:rsidR="004D4CF7" w:rsidRDefault="004D4CF7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4D4CF7" w:rsidRDefault="00152AE1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Département : PREVENTION ET VIE SOCIALE</w:t>
            </w:r>
          </w:p>
          <w:p w:rsidR="004D4CF7" w:rsidRDefault="004D4CF7">
            <w:pPr>
              <w:tabs>
                <w:tab w:val="left" w:pos="720"/>
              </w:tabs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</w:p>
          <w:p w:rsidR="004D4CF7" w:rsidRDefault="00152AE1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Date de création :  mai 2019</w:t>
            </w:r>
          </w:p>
        </w:tc>
      </w:tr>
      <w:tr w:rsidR="004D4CF7">
        <w:trPr>
          <w:cantSplit/>
          <w:trHeight w:val="353"/>
          <w:tblHeader/>
        </w:trPr>
        <w:tc>
          <w:tcPr>
            <w:tcW w:w="92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4CF7" w:rsidRDefault="004D4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CF7">
        <w:trPr>
          <w:cantSplit/>
          <w:trHeight w:val="598"/>
          <w:tblHeader/>
        </w:trPr>
        <w:tc>
          <w:tcPr>
            <w:tcW w:w="92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4CF7" w:rsidRDefault="00152AE1"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Rôle prédominant :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instrText>FORMCHECKBOX</w:instrText>
            </w:r>
            <w:r w:rsidR="00B76925">
              <w:rPr>
                <w:rFonts w:ascii="Arial" w:hAnsi="Arial" w:cs="Arial"/>
                <w:b/>
                <w:kern w:val="2"/>
                <w:sz w:val="22"/>
                <w:szCs w:val="22"/>
              </w:rPr>
            </w:r>
            <w:r w:rsidR="00B76925">
              <w:rPr>
                <w:rFonts w:ascii="Arial" w:hAnsi="Arial" w:cs="Arial"/>
                <w:b/>
                <w:kern w:val="2"/>
                <w:sz w:val="22"/>
                <w:szCs w:val="22"/>
              </w:rPr>
              <w:fldChar w:fldCharType="separate"/>
            </w:r>
            <w:bookmarkStart w:id="0" w:name="__Fieldmark__336_2614131036"/>
            <w:bookmarkEnd w:id="0"/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Animateur    </w:t>
            </w:r>
          </w:p>
          <w:p w:rsidR="004D4CF7" w:rsidRDefault="004D4CF7">
            <w:pPr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</w:tr>
      <w:tr w:rsidR="004D4CF7">
        <w:trPr>
          <w:cantSplit/>
          <w:trHeight w:val="598"/>
          <w:tblHeader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CF7" w:rsidRDefault="004D4CF7">
            <w:pPr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</w:tr>
    </w:tbl>
    <w:p w:rsidR="004D4CF7" w:rsidRDefault="004D4CF7">
      <w:pPr>
        <w:rPr>
          <w:rFonts w:ascii="Arial" w:hAnsi="Arial" w:cs="Arial"/>
        </w:rPr>
      </w:pPr>
    </w:p>
    <w:p w:rsidR="004D4CF7" w:rsidRDefault="004D4CF7">
      <w:pPr>
        <w:rPr>
          <w:rFonts w:ascii="Arial" w:hAnsi="Arial" w:cs="Arial"/>
        </w:rPr>
      </w:pPr>
    </w:p>
    <w:p w:rsidR="004D4CF7" w:rsidRDefault="004D4CF7">
      <w:pPr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0" w:type="dxa"/>
        </w:tblCellMar>
        <w:tblLook w:val="0000" w:firstRow="0" w:lastRow="0" w:firstColumn="0" w:lastColumn="0" w:noHBand="0" w:noVBand="0"/>
      </w:tblPr>
      <w:tblGrid>
        <w:gridCol w:w="9214"/>
      </w:tblGrid>
      <w:tr w:rsidR="004D4CF7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D4CF7" w:rsidRDefault="00152A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</w:rPr>
              <w:t>Raison d’être de la fonction</w:t>
            </w:r>
          </w:p>
        </w:tc>
      </w:tr>
      <w:tr w:rsidR="004D4CF7">
        <w:trPr>
          <w:cantSplit/>
          <w:trHeight w:val="2475"/>
          <w:tblHeader/>
        </w:trPr>
        <w:tc>
          <w:tcPr>
            <w:tcW w:w="9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D4CF7" w:rsidRDefault="004D4CF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</w:p>
          <w:p w:rsidR="004D4CF7" w:rsidRDefault="00152AE1">
            <w:pPr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Depuis 2016, la Maison des Cultures et de la Cohésion sociale développe le projet </w:t>
            </w: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Fablab'ke</w:t>
            </w:r>
            <w:proofErr w:type="spellEnd"/>
            <w:r>
              <w:rPr>
                <w:rFonts w:ascii="Arial" w:hAnsi="Arial" w:cs="Arial"/>
                <w:color w:val="000000"/>
                <w:lang w:eastAsia="fr-FR"/>
              </w:rPr>
              <w:t xml:space="preserve"> : un </w:t>
            </w: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fablab</w:t>
            </w:r>
            <w:proofErr w:type="spellEnd"/>
            <w:r>
              <w:rPr>
                <w:rFonts w:ascii="Arial" w:hAnsi="Arial" w:cs="Arial"/>
                <w:color w:val="000000"/>
                <w:lang w:eastAsia="fr-FR"/>
              </w:rPr>
              <w:t xml:space="preserve"> (fabrication </w:t>
            </w: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laboratory</w:t>
            </w:r>
            <w:proofErr w:type="spellEnd"/>
            <w:r>
              <w:rPr>
                <w:rFonts w:ascii="Arial" w:hAnsi="Arial" w:cs="Arial"/>
                <w:color w:val="000000"/>
                <w:lang w:eastAsia="fr-FR"/>
              </w:rPr>
              <w:t>) pédagogique à destination du jeune public (de 8 à 25 ans)</w:t>
            </w:r>
            <w:r w:rsidR="00DE376C">
              <w:rPr>
                <w:rFonts w:ascii="Arial" w:hAnsi="Arial" w:cs="Arial"/>
                <w:color w:val="000000"/>
                <w:lang w:eastAsia="fr-FR"/>
              </w:rPr>
              <w:t xml:space="preserve"> dans le cadre du projet CASTII, subsidié par le programme FEDER, en collaboration avec les </w:t>
            </w:r>
            <w:proofErr w:type="spellStart"/>
            <w:r w:rsidR="00DE376C">
              <w:rPr>
                <w:rFonts w:ascii="Arial" w:hAnsi="Arial" w:cs="Arial"/>
                <w:color w:val="000000"/>
                <w:lang w:eastAsia="fr-FR"/>
              </w:rPr>
              <w:t>asbl</w:t>
            </w:r>
            <w:proofErr w:type="spellEnd"/>
            <w:r w:rsidR="00DE376C">
              <w:rPr>
                <w:rFonts w:ascii="Arial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="00DE376C">
              <w:rPr>
                <w:rFonts w:ascii="Arial" w:hAnsi="Arial" w:cs="Arial"/>
                <w:color w:val="000000"/>
                <w:lang w:eastAsia="fr-FR"/>
              </w:rPr>
              <w:t>Imal</w:t>
            </w:r>
            <w:proofErr w:type="spellEnd"/>
            <w:r w:rsidR="00DE376C">
              <w:rPr>
                <w:rFonts w:ascii="Arial" w:hAnsi="Arial" w:cs="Arial"/>
                <w:color w:val="000000"/>
                <w:lang w:eastAsia="fr-FR"/>
              </w:rPr>
              <w:t xml:space="preserve"> et Move</w:t>
            </w:r>
            <w:r>
              <w:rPr>
                <w:rFonts w:ascii="Arial" w:hAnsi="Arial" w:cs="Arial"/>
                <w:color w:val="000000"/>
                <w:lang w:eastAsia="fr-FR"/>
              </w:rPr>
              <w:t xml:space="preserve">. </w:t>
            </w:r>
          </w:p>
          <w:p w:rsidR="004D4CF7" w:rsidRDefault="00152AE1">
            <w:pPr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Dans le cadre du contrat de quartier “Autour de la gare de l’ouest”, </w:t>
            </w:r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une antenne du </w:t>
            </w:r>
            <w:proofErr w:type="spellStart"/>
            <w:r>
              <w:rPr>
                <w:rFonts w:ascii="Arial" w:hAnsi="Arial" w:cs="Arial"/>
                <w:bCs/>
                <w:color w:val="000000"/>
                <w:lang w:eastAsia="fr-FR"/>
              </w:rPr>
              <w:t>fablab’ke</w:t>
            </w:r>
            <w:proofErr w:type="spellEnd"/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 s’ouvre sur un terrain à côté de la gare de l’Ouest</w:t>
            </w:r>
            <w:r w:rsidR="00C647A6">
              <w:rPr>
                <w:rFonts w:ascii="Arial" w:hAnsi="Arial" w:cs="Arial"/>
                <w:bCs/>
                <w:color w:val="000000"/>
                <w:lang w:eastAsia="fr-FR"/>
              </w:rPr>
              <w:t xml:space="preserve">, « le </w:t>
            </w:r>
            <w:proofErr w:type="spellStart"/>
            <w:r w:rsidR="00C647A6">
              <w:rPr>
                <w:rFonts w:ascii="Arial" w:hAnsi="Arial" w:cs="Arial"/>
                <w:bCs/>
                <w:color w:val="000000"/>
                <w:lang w:eastAsia="fr-FR"/>
              </w:rPr>
              <w:t>fabwest</w:t>
            </w:r>
            <w:proofErr w:type="spellEnd"/>
            <w:r w:rsidR="00C647A6">
              <w:rPr>
                <w:rFonts w:ascii="Arial" w:hAnsi="Arial" w:cs="Arial"/>
                <w:bCs/>
                <w:color w:val="000000"/>
                <w:lang w:eastAsia="fr-FR"/>
              </w:rPr>
              <w:t> »</w:t>
            </w:r>
            <w:r>
              <w:rPr>
                <w:rFonts w:ascii="Arial" w:hAnsi="Arial" w:cs="Arial"/>
                <w:bCs/>
                <w:color w:val="000000"/>
                <w:lang w:eastAsia="fr-FR"/>
              </w:rPr>
              <w:t>, sous forme d’occupation tempora</w:t>
            </w:r>
            <w:r w:rsidR="001211A7">
              <w:rPr>
                <w:rFonts w:ascii="Arial" w:hAnsi="Arial" w:cs="Arial"/>
                <w:bCs/>
                <w:color w:val="000000"/>
                <w:lang w:eastAsia="fr-FR"/>
              </w:rPr>
              <w:t xml:space="preserve">ire avec d’autres partenaires </w:t>
            </w:r>
            <w:r w:rsidR="001211A7">
              <w:rPr>
                <w:rFonts w:ascii="Arial" w:hAnsi="Arial" w:cs="Arial"/>
                <w:color w:val="000000"/>
              </w:rPr>
              <w:t>afin de faire vivre et dynamiser le site (occupation temporaire dans un équipement de type “container” aménagé, dans le cadre du contrat de Quartier Gare de l’Ouest).</w:t>
            </w:r>
          </w:p>
          <w:p w:rsidR="004D4CF7" w:rsidRDefault="004D4CF7">
            <w:pPr>
              <w:rPr>
                <w:rFonts w:ascii="Arial" w:hAnsi="Arial" w:cs="Arial"/>
                <w:lang w:eastAsia="fr-FR"/>
              </w:rPr>
            </w:pPr>
          </w:p>
          <w:p w:rsidR="004D4CF7" w:rsidRDefault="00152AE1">
            <w:pPr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En tant qu’animateur </w:t>
            </w:r>
            <w:proofErr w:type="spellStart"/>
            <w:r w:rsidR="00C647A6">
              <w:rPr>
                <w:rFonts w:ascii="Arial" w:hAnsi="Arial" w:cs="Arial"/>
                <w:color w:val="000000"/>
                <w:lang w:eastAsia="fr-FR"/>
              </w:rPr>
              <w:t>fabwest</w:t>
            </w:r>
            <w:proofErr w:type="spellEnd"/>
            <w:r w:rsidR="00C647A6">
              <w:rPr>
                <w:rFonts w:ascii="Arial" w:hAnsi="Arial" w:cs="Arial"/>
                <w:color w:val="000000"/>
                <w:lang w:eastAsia="fr-FR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fr-FR"/>
              </w:rPr>
              <w:t xml:space="preserve">au sein de l’équipe </w:t>
            </w: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fablab’ke</w:t>
            </w:r>
            <w:proofErr w:type="spellEnd"/>
            <w:r>
              <w:rPr>
                <w:rFonts w:ascii="Arial" w:hAnsi="Arial" w:cs="Arial"/>
                <w:color w:val="000000"/>
                <w:lang w:eastAsia="fr-FR"/>
              </w:rPr>
              <w:t xml:space="preserve"> les missions principales sont: </w:t>
            </w:r>
          </w:p>
          <w:p w:rsidR="004D4CF7" w:rsidRDefault="004D4CF7">
            <w:pPr>
              <w:rPr>
                <w:rFonts w:ascii="Arial" w:hAnsi="Arial" w:cs="Arial"/>
                <w:lang w:eastAsia="fr-FR"/>
              </w:rPr>
            </w:pPr>
          </w:p>
          <w:p w:rsidR="004D4CF7" w:rsidRDefault="00152AE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Animation d’activités type </w:t>
            </w:r>
            <w:proofErr w:type="spellStart"/>
            <w:r>
              <w:rPr>
                <w:rFonts w:ascii="Arial" w:hAnsi="Arial" w:cs="Arial"/>
                <w:bCs/>
                <w:color w:val="000000"/>
                <w:lang w:eastAsia="fr-FR"/>
              </w:rPr>
              <w:t>fablab</w:t>
            </w:r>
            <w:proofErr w:type="spellEnd"/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 au sein de l’espace </w:t>
            </w:r>
            <w:proofErr w:type="spellStart"/>
            <w:r>
              <w:rPr>
                <w:rFonts w:ascii="Arial" w:hAnsi="Arial" w:cs="Arial"/>
                <w:bCs/>
                <w:color w:val="000000"/>
                <w:lang w:eastAsia="fr-FR"/>
              </w:rPr>
              <w:t>fabwest</w:t>
            </w:r>
            <w:proofErr w:type="spellEnd"/>
          </w:p>
          <w:p w:rsidR="004D4CF7" w:rsidRDefault="00152AE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>Développement d’un réseau de partenariat</w:t>
            </w:r>
          </w:p>
          <w:p w:rsidR="004D4CF7" w:rsidRDefault="004D4CF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</w:p>
        </w:tc>
      </w:tr>
    </w:tbl>
    <w:p w:rsidR="004D4CF7" w:rsidRDefault="004D4CF7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14"/>
      </w:tblGrid>
      <w:tr w:rsidR="004D4CF7">
        <w:trPr>
          <w:trHeight w:val="55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D4CF7" w:rsidRDefault="00152A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</w:rPr>
              <w:t>Finalités</w:t>
            </w:r>
          </w:p>
        </w:tc>
      </w:tr>
      <w:tr w:rsidR="004D4CF7">
        <w:trPr>
          <w:trHeight w:val="16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4D4CF7" w:rsidRDefault="00152A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1.En tant qu’</w:t>
            </w:r>
            <w:r>
              <w:rPr>
                <w:rFonts w:ascii="Arial" w:hAnsi="Arial" w:cs="Arial"/>
                <w:b/>
                <w:sz w:val="22"/>
                <w:szCs w:val="22"/>
              </w:rPr>
              <w:t>animateur</w:t>
            </w:r>
            <w:r>
              <w:rPr>
                <w:rFonts w:ascii="Arial" w:hAnsi="Arial" w:cs="Arial"/>
                <w:sz w:val="22"/>
                <w:szCs w:val="22"/>
              </w:rPr>
              <w:t xml:space="preserve"> s’occuper de : </w:t>
            </w:r>
          </w:p>
          <w:p w:rsidR="004D4CF7" w:rsidRDefault="00152AE1">
            <w:pPr>
              <w:pStyle w:val="Normaalweb"/>
              <w:numPr>
                <w:ilvl w:val="0"/>
                <w:numId w:val="3"/>
              </w:numPr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Élaboration d'un programme d’activités part</w:t>
            </w:r>
            <w:r w:rsidR="00B76925">
              <w:rPr>
                <w:rFonts w:ascii="Arial" w:hAnsi="Arial" w:cs="Arial"/>
                <w:color w:val="000000"/>
                <w:sz w:val="20"/>
                <w:szCs w:val="20"/>
              </w:rPr>
              <w:t xml:space="preserve">icipatives et dynamiques, type </w:t>
            </w:r>
            <w:proofErr w:type="spellStart"/>
            <w:r w:rsidR="00B7692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lien</w:t>
            </w:r>
            <w:r w:rsidR="00B76925">
              <w:rPr>
                <w:rFonts w:ascii="Arial" w:hAnsi="Arial" w:cs="Arial"/>
                <w:color w:val="000000"/>
                <w:sz w:val="20"/>
                <w:szCs w:val="20"/>
              </w:rPr>
              <w:t xml:space="preserve"> avec les autres partenaires pré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sents sur le site </w:t>
            </w:r>
          </w:p>
          <w:p w:rsidR="004D4CF7" w:rsidRDefault="00152A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lang w:val="fr-FR" w:eastAsia="fr-BE"/>
              </w:rPr>
            </w:pPr>
            <w:r>
              <w:rPr>
                <w:rFonts w:ascii="Arial" w:hAnsi="Arial" w:cs="Arial"/>
                <w:lang w:eastAsia="fr-BE"/>
              </w:rPr>
              <w:t>Mise en place de dispositifs de médiation et d’animations adaptées aux différents types de publics (enfants, jeunes adultes, familles,…).</w:t>
            </w:r>
          </w:p>
          <w:p w:rsidR="004D4CF7" w:rsidRDefault="00152A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lang w:val="fr-FR" w:eastAsia="fr-BE"/>
              </w:rPr>
            </w:pPr>
            <w:r>
              <w:rPr>
                <w:rFonts w:ascii="Arial" w:hAnsi="Arial" w:cs="Arial"/>
                <w:lang w:eastAsia="fr-BE"/>
              </w:rPr>
              <w:t>Animation et suivi d’ateliers, stages, permanences tout public &amp; scolaire</w:t>
            </w:r>
            <w:r w:rsidR="001211A7">
              <w:rPr>
                <w:rFonts w:ascii="Arial" w:hAnsi="Arial" w:cs="Arial"/>
                <w:lang w:eastAsia="fr-BE"/>
              </w:rPr>
              <w:t xml:space="preserve"> </w:t>
            </w:r>
            <w:r w:rsidR="001211A7">
              <w:rPr>
                <w:rFonts w:ascii="Arial" w:hAnsi="Arial" w:cs="Arial"/>
                <w:color w:val="000000"/>
              </w:rPr>
              <w:t>(suivi des présences et de la fréquentation du lieu)</w:t>
            </w:r>
          </w:p>
          <w:p w:rsidR="004D4CF7" w:rsidRDefault="00152AE1">
            <w:pPr>
              <w:pStyle w:val="Normaalweb"/>
              <w:numPr>
                <w:ilvl w:val="0"/>
                <w:numId w:val="3"/>
              </w:numPr>
              <w:spacing w:beforeAutospacing="0" w:afterAutospacing="0"/>
              <w:textAlignment w:val="baseline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Gestion logistique du lieu:  préparer les locaux, préparation du matériel, gestion du stock</w:t>
            </w:r>
          </w:p>
          <w:p w:rsidR="004D4CF7" w:rsidRDefault="004D4CF7" w:rsidP="001211A7">
            <w:pPr>
              <w:pStyle w:val="Normaalweb"/>
              <w:spacing w:beforeAutospacing="0" w:afterAutospacing="0"/>
              <w:textAlignment w:val="baseline"/>
            </w:pPr>
          </w:p>
          <w:p w:rsidR="004D4CF7" w:rsidRDefault="004D4CF7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:rsidR="004D4CF7" w:rsidRDefault="004D4CF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CF7">
        <w:trPr>
          <w:trHeight w:val="151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D4CF7" w:rsidRDefault="00152A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En tant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personne de référence, de relais et de réseautage :</w:t>
            </w:r>
          </w:p>
          <w:p w:rsidR="004D4CF7" w:rsidRDefault="004D4C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4CF7" w:rsidRDefault="00152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Être une personne de contact et de relais sur le site et aux alentours</w:t>
            </w:r>
          </w:p>
          <w:p w:rsidR="001211A7" w:rsidRDefault="001211A7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- Prospection dans le périmètre du contrat de quartier de nouveaux partenaires potentiels</w:t>
            </w:r>
          </w:p>
          <w:p w:rsidR="001211A7" w:rsidRPr="001211A7" w:rsidRDefault="00121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Développement</w:t>
            </w:r>
            <w:r w:rsidR="003A46A7">
              <w:rPr>
                <w:rFonts w:ascii="Arial" w:hAnsi="Arial" w:cs="Arial"/>
              </w:rPr>
              <w:t xml:space="preserve"> et suivi</w:t>
            </w:r>
            <w:r>
              <w:rPr>
                <w:rFonts w:ascii="Arial" w:hAnsi="Arial" w:cs="Arial"/>
              </w:rPr>
              <w:t xml:space="preserve"> d’un réseau de partenaires locaux présents sur le site, dans le quartier, la commune de Molenbeek-St-Jean et la région.</w:t>
            </w:r>
          </w:p>
          <w:p w:rsidR="004D4CF7" w:rsidRDefault="00152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color w:val="000000"/>
                <w:lang w:eastAsia="fr-FR"/>
              </w:rPr>
              <w:t>Rencontres régulières avec les différents partenaires pour élaboration d'un projet commun sur le site</w:t>
            </w:r>
          </w:p>
          <w:p w:rsidR="004D4CF7" w:rsidRDefault="00152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Suivi des réunions dans le cadre du contrat de quartier</w:t>
            </w:r>
          </w:p>
          <w:p w:rsidR="004D4CF7" w:rsidRDefault="00152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Participation à l’organisation des moments festifs et conviviaux</w:t>
            </w:r>
          </w:p>
          <w:p w:rsidR="004D4CF7" w:rsidRDefault="004D4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CF7">
        <w:trPr>
          <w:trHeight w:val="151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D4CF7" w:rsidRPr="00DE376C" w:rsidRDefault="00152AE1">
            <w:pPr>
              <w:rPr>
                <w:rFonts w:ascii="Arial" w:hAnsi="Arial" w:cs="Arial"/>
                <w:sz w:val="22"/>
                <w:szCs w:val="22"/>
              </w:rPr>
            </w:pPr>
            <w:r w:rsidRPr="00DE376C">
              <w:rPr>
                <w:rFonts w:ascii="Arial" w:hAnsi="Arial" w:cs="Arial"/>
                <w:sz w:val="22"/>
                <w:szCs w:val="22"/>
              </w:rPr>
              <w:t xml:space="preserve">3. En tant que soutien </w:t>
            </w:r>
            <w:r w:rsidRPr="00DE376C">
              <w:rPr>
                <w:rFonts w:ascii="Arial" w:hAnsi="Arial" w:cs="Arial"/>
                <w:b/>
                <w:sz w:val="22"/>
                <w:szCs w:val="22"/>
              </w:rPr>
              <w:t>administratif</w:t>
            </w:r>
            <w:r w:rsidRPr="00DE376C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4D4CF7" w:rsidRPr="00DE376C" w:rsidRDefault="00152AE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E376C">
              <w:rPr>
                <w:rFonts w:ascii="Arial" w:hAnsi="Arial" w:cs="Arial"/>
              </w:rPr>
              <w:t>Préparation de réunions et de compte-rendu de réunions</w:t>
            </w:r>
          </w:p>
          <w:p w:rsidR="004D4CF7" w:rsidRPr="00DE376C" w:rsidRDefault="00152AE1">
            <w:pPr>
              <w:pStyle w:val="Lijstalinea"/>
              <w:numPr>
                <w:ilvl w:val="0"/>
                <w:numId w:val="4"/>
              </w:numPr>
            </w:pPr>
            <w:r w:rsidRPr="00DE376C">
              <w:rPr>
                <w:rFonts w:ascii="Arial" w:hAnsi="Arial" w:cs="Arial"/>
              </w:rPr>
              <w:t>Participation à la rédaction des rapports d’activités et des bilans</w:t>
            </w:r>
          </w:p>
          <w:p w:rsidR="004D4CF7" w:rsidRPr="00DE376C" w:rsidRDefault="00152AE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E376C">
              <w:rPr>
                <w:rFonts w:ascii="Arial" w:hAnsi="Arial" w:cs="Arial"/>
              </w:rPr>
              <w:t>Rédaction de textes de promotion</w:t>
            </w:r>
          </w:p>
        </w:tc>
      </w:tr>
    </w:tbl>
    <w:p w:rsidR="004D4CF7" w:rsidRDefault="004D4CF7">
      <w:pPr>
        <w:rPr>
          <w:rFonts w:ascii="Arial" w:hAnsi="Arial" w:cs="Arial"/>
        </w:rPr>
      </w:pPr>
    </w:p>
    <w:p w:rsidR="004D4CF7" w:rsidRDefault="004D4CF7">
      <w:pPr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697"/>
        <w:gridCol w:w="6517"/>
      </w:tblGrid>
      <w:tr w:rsidR="004D4CF7">
        <w:trPr>
          <w:cantSplit/>
          <w:trHeight w:val="547"/>
        </w:trPr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D4CF7" w:rsidRDefault="00152A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</w:rPr>
              <w:t>Positionnement</w:t>
            </w:r>
          </w:p>
        </w:tc>
      </w:tr>
      <w:tr w:rsidR="004D4CF7">
        <w:trPr>
          <w:trHeight w:val="467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4D4CF7" w:rsidRDefault="00152A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fonction est dirigée par :</w:t>
            </w:r>
          </w:p>
          <w:p w:rsidR="004D4CF7" w:rsidRDefault="004D4CF7">
            <w:pPr>
              <w:rPr>
                <w:rFonts w:ascii="Arial" w:hAnsi="Arial" w:cs="Arial"/>
                <w:sz w:val="22"/>
                <w:szCs w:val="22"/>
              </w:rPr>
            </w:pPr>
          </w:p>
          <w:p w:rsidR="004D4CF7" w:rsidRDefault="004D4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B76925" w:rsidRPr="00B76925" w:rsidRDefault="00B76925" w:rsidP="00B76925">
            <w:pPr>
              <w:pStyle w:val="Default"/>
              <w:rPr>
                <w:sz w:val="22"/>
                <w:szCs w:val="22"/>
                <w:lang w:val="fr-FR"/>
              </w:rPr>
            </w:pPr>
            <w:r w:rsidRPr="00B76925">
              <w:rPr>
                <w:sz w:val="22"/>
                <w:szCs w:val="22"/>
                <w:lang w:val="fr-FR"/>
              </w:rPr>
              <w:t xml:space="preserve">Sous l’autorité de l’organisation hiérarchique résultant de l’organigramme </w:t>
            </w:r>
          </w:p>
          <w:p w:rsidR="004D4CF7" w:rsidRPr="00B76925" w:rsidRDefault="004D4CF7">
            <w:pPr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</w:p>
        </w:tc>
      </w:tr>
      <w:tr w:rsidR="004D4CF7">
        <w:trPr>
          <w:cantSplit/>
          <w:trHeight w:val="592"/>
        </w:trPr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D4CF7" w:rsidRDefault="00152A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Profil de compétences</w:t>
            </w:r>
          </w:p>
        </w:tc>
      </w:tr>
      <w:tr w:rsidR="004D4CF7">
        <w:trPr>
          <w:trHeight w:val="982"/>
        </w:trPr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D4CF7" w:rsidRDefault="00152AE1">
            <w:pPr>
              <w:numPr>
                <w:ilvl w:val="0"/>
                <w:numId w:val="2"/>
              </w:numPr>
              <w:textAlignment w:val="baseline"/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Être en possession d’un </w:t>
            </w:r>
            <w:r w:rsidR="00B76925">
              <w:rPr>
                <w:rFonts w:ascii="Arial" w:eastAsia="Calibri" w:hAnsi="Arial" w:cs="Arial"/>
                <w:color w:val="000000"/>
                <w:lang w:eastAsia="en-US"/>
              </w:rPr>
              <w:t>diplôme d’enseignement de type B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>achelier (</w:t>
            </w:r>
            <w:r>
              <w:rPr>
                <w:rFonts w:ascii="Arial" w:hAnsi="Arial" w:cs="Arial"/>
                <w:color w:val="000000"/>
                <w:lang w:eastAsia="fr-FR"/>
              </w:rPr>
              <w:t xml:space="preserve"> Arts Médiatiques</w:t>
            </w:r>
            <w:r w:rsidR="00B76925">
              <w:rPr>
                <w:rFonts w:ascii="Arial" w:hAnsi="Arial" w:cs="Arial"/>
                <w:color w:val="000000"/>
                <w:lang w:eastAsia="fr-FR"/>
              </w:rPr>
              <w:t xml:space="preserve"> ou Arts Numériques, ingénieur -  </w:t>
            </w:r>
            <w:r>
              <w:rPr>
                <w:rFonts w:ascii="Arial" w:hAnsi="Arial" w:cs="Arial"/>
                <w:color w:val="000000"/>
                <w:lang w:eastAsia="fr-FR"/>
              </w:rPr>
              <w:t>profil artiste numérique ou ingénieur créatif)</w:t>
            </w:r>
            <w:r w:rsidR="003A46A7">
              <w:rPr>
                <w:rFonts w:ascii="Arial" w:hAnsi="Arial" w:cs="Arial"/>
                <w:color w:val="000000"/>
                <w:lang w:eastAsia="fr-FR"/>
              </w:rPr>
              <w:t xml:space="preserve"> ou expérience de travail équivalente</w:t>
            </w:r>
          </w:p>
          <w:p w:rsidR="004D4CF7" w:rsidRDefault="00152A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Expériences positives en animation à destination de jeunes publics sont indispensables (description documentée de ces expériences à fournir)</w:t>
            </w:r>
          </w:p>
          <w:p w:rsidR="004D4CF7" w:rsidRDefault="00152AE1">
            <w:pPr>
              <w:numPr>
                <w:ilvl w:val="0"/>
                <w:numId w:val="2"/>
              </w:numPr>
              <w:textAlignment w:val="baseline"/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Connaissance des outils </w:t>
            </w: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fablab</w:t>
            </w:r>
            <w:proofErr w:type="spellEnd"/>
            <w:r>
              <w:rPr>
                <w:rFonts w:ascii="Arial" w:hAnsi="Arial" w:cs="Arial"/>
                <w:color w:val="000000"/>
                <w:lang w:val="fr-FR" w:eastAsia="fr-FR"/>
              </w:rPr>
              <w:t xml:space="preserve"> et volonté de se former</w:t>
            </w:r>
          </w:p>
          <w:p w:rsidR="004D4CF7" w:rsidRDefault="00152A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fr-FR" w:eastAsia="fr-BE"/>
              </w:rPr>
            </w:pPr>
            <w:r>
              <w:rPr>
                <w:rFonts w:ascii="Arial" w:hAnsi="Arial" w:cs="Arial"/>
                <w:lang w:eastAsia="fr-BE"/>
              </w:rPr>
              <w:t>Grande aisance dans la gestion et l’animation d’un groupe</w:t>
            </w:r>
          </w:p>
          <w:p w:rsidR="004D4CF7" w:rsidRDefault="00152A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fr-FR" w:eastAsia="fr-BE"/>
              </w:rPr>
            </w:pPr>
            <w:r>
              <w:rPr>
                <w:rFonts w:ascii="Arial" w:hAnsi="Arial" w:cs="Arial"/>
                <w:lang w:eastAsia="fr-BE"/>
              </w:rPr>
              <w:t>Au minimum 1 an d’expériences utiles dans la fonction</w:t>
            </w:r>
          </w:p>
          <w:p w:rsidR="004D4CF7" w:rsidRDefault="00152A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 dynamique, flexible, entreprenante et autonome</w:t>
            </w:r>
          </w:p>
          <w:p w:rsidR="004D4CF7" w:rsidRDefault="00B76925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bilingue</w:t>
            </w:r>
            <w:r w:rsidR="00152AE1">
              <w:rPr>
                <w:rFonts w:ascii="Arial" w:hAnsi="Arial" w:cs="Arial"/>
                <w:color w:val="000000"/>
                <w:lang w:eastAsia="fr-FR"/>
              </w:rPr>
              <w:t xml:space="preserve"> FR et NL + Anglais technique est un plus</w:t>
            </w:r>
          </w:p>
          <w:p w:rsidR="004D4CF7" w:rsidRDefault="00152AE1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Autonome, dynamique, créatif, motivé et flexible</w:t>
            </w:r>
          </w:p>
          <w:p w:rsidR="004D4CF7" w:rsidRDefault="00152AE1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Rigueur, sens de l’organisation, esprit de synthèse, plaisir dans l’organisation</w:t>
            </w:r>
          </w:p>
          <w:p w:rsidR="004D4CF7" w:rsidRDefault="00152AE1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Esprit d’équipe et ouverture aux autres </w:t>
            </w:r>
          </w:p>
          <w:p w:rsidR="004D4CF7" w:rsidRDefault="008006D2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Disponible les samedis</w:t>
            </w:r>
            <w:r w:rsidR="00152AE1">
              <w:rPr>
                <w:rFonts w:ascii="Arial" w:hAnsi="Arial" w:cs="Arial"/>
                <w:color w:val="000000"/>
                <w:lang w:eastAsia="fr-FR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fr-FR"/>
              </w:rPr>
              <w:t xml:space="preserve">occasionnellement les dimanches, </w:t>
            </w:r>
            <w:r w:rsidR="00152AE1">
              <w:rPr>
                <w:rFonts w:ascii="Arial" w:hAnsi="Arial" w:cs="Arial"/>
                <w:color w:val="000000"/>
                <w:lang w:eastAsia="fr-FR"/>
              </w:rPr>
              <w:t>soirées et durant les vacances scolaires</w:t>
            </w:r>
          </w:p>
        </w:tc>
      </w:tr>
    </w:tbl>
    <w:p w:rsidR="004D4CF7" w:rsidRDefault="00152AE1">
      <w:pPr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</w:rPr>
        <w:t>La loi de continuité et de régularité « Le service public doit fonctionner de manière continue et régulière, sans interruption, ni suspension. »</w:t>
      </w:r>
    </w:p>
    <w:p w:rsidR="004D4CF7" w:rsidRDefault="00152AE1">
      <w:pPr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</w:rPr>
        <w:lastRenderedPageBreak/>
        <w:t>De par cette spécificité le contenu de cette description de fonction pourrait évoluer, subir d’éventuels changement dans l’intérêt du service et dudit principe de continuité et de régularité</w:t>
      </w:r>
    </w:p>
    <w:p w:rsidR="004D4CF7" w:rsidRDefault="004D4CF7">
      <w:pPr>
        <w:contextualSpacing/>
        <w:rPr>
          <w:rFonts w:ascii="Arial" w:hAnsi="Arial" w:cs="Arial"/>
        </w:rPr>
      </w:pP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b/>
          <w:bCs/>
          <w:color w:val="000000"/>
          <w:lang w:eastAsia="nl-BE"/>
        </w:rPr>
        <w:t xml:space="preserve">Données pratiques </w:t>
      </w:r>
    </w:p>
    <w:p w:rsidR="004D4CF7" w:rsidRPr="00B76925" w:rsidRDefault="00152AE1">
      <w:pPr>
        <w:rPr>
          <w:rFonts w:ascii="Arial" w:hAnsi="Arial" w:cs="Arial"/>
          <w:color w:val="000000"/>
          <w:lang w:eastAsia="nl-BE"/>
        </w:rPr>
      </w:pPr>
      <w:r>
        <w:rPr>
          <w:rFonts w:ascii="Arial" w:hAnsi="Arial" w:cs="Arial"/>
          <w:color w:val="000000"/>
          <w:lang w:eastAsia="nl-BE"/>
        </w:rPr>
        <w:t xml:space="preserve">- Envoyer un CV accompagné d’une lettre de motivation + copie </w:t>
      </w:r>
      <w:r w:rsidRPr="00B76925">
        <w:rPr>
          <w:rFonts w:ascii="Arial" w:hAnsi="Arial" w:cs="Arial"/>
          <w:color w:val="000000"/>
          <w:lang w:eastAsia="nl-BE"/>
        </w:rPr>
        <w:t>diplômes avant le 2</w:t>
      </w:r>
      <w:r w:rsidR="00B76925">
        <w:rPr>
          <w:rFonts w:ascii="Arial" w:hAnsi="Arial" w:cs="Arial"/>
          <w:color w:val="000000"/>
          <w:lang w:eastAsia="nl-BE"/>
        </w:rPr>
        <w:t>0/07</w:t>
      </w:r>
      <w:r w:rsidRPr="00B76925">
        <w:rPr>
          <w:rFonts w:ascii="Arial" w:hAnsi="Arial" w:cs="Arial"/>
          <w:color w:val="000000"/>
          <w:lang w:eastAsia="nl-BE"/>
        </w:rPr>
        <w:t>/2019.</w:t>
      </w:r>
    </w:p>
    <w:p w:rsidR="004D4CF7" w:rsidRPr="00B76925" w:rsidRDefault="00152AE1">
      <w:pPr>
        <w:rPr>
          <w:rFonts w:ascii="Arial" w:hAnsi="Arial" w:cs="Arial"/>
          <w:color w:val="000000"/>
          <w:lang w:eastAsia="nl-BE"/>
        </w:rPr>
      </w:pPr>
      <w:r w:rsidRPr="00B76925">
        <w:rPr>
          <w:rFonts w:ascii="Arial" w:hAnsi="Arial" w:cs="Arial"/>
          <w:color w:val="000000"/>
          <w:lang w:eastAsia="nl-BE"/>
        </w:rPr>
        <w:t xml:space="preserve">- Disposer d’un </w:t>
      </w:r>
      <w:r w:rsidR="00B76925">
        <w:rPr>
          <w:rFonts w:ascii="Arial" w:hAnsi="Arial" w:cs="Arial"/>
          <w:color w:val="000000"/>
          <w:lang w:eastAsia="nl-BE"/>
        </w:rPr>
        <w:t>extrait de casier judiciaire</w:t>
      </w:r>
      <w:r w:rsidRPr="00B76925">
        <w:rPr>
          <w:rFonts w:ascii="Arial" w:hAnsi="Arial" w:cs="Arial"/>
          <w:color w:val="000000"/>
          <w:lang w:eastAsia="nl-BE"/>
        </w:rPr>
        <w:t xml:space="preserve"> </w:t>
      </w:r>
      <w:r w:rsidR="00B76925">
        <w:rPr>
          <w:rFonts w:ascii="Arial" w:hAnsi="Arial" w:cs="Arial"/>
          <w:color w:val="000000"/>
          <w:lang w:eastAsia="nl-BE"/>
        </w:rPr>
        <w:t>M</w:t>
      </w:r>
      <w:bookmarkStart w:id="1" w:name="_GoBack"/>
      <w:bookmarkEnd w:id="1"/>
      <w:r w:rsidRPr="00B76925">
        <w:rPr>
          <w:rFonts w:ascii="Arial" w:hAnsi="Arial" w:cs="Arial"/>
          <w:color w:val="000000"/>
          <w:lang w:eastAsia="nl-BE"/>
        </w:rPr>
        <w:t>odèle 2</w:t>
      </w: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eastAsia="nl-BE"/>
        </w:rPr>
        <w:t xml:space="preserve">  </w:t>
      </w: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Verdana" w:hAnsi="Verdana" w:cs="Verdana"/>
          <w:color w:val="000000"/>
          <w:sz w:val="23"/>
          <w:szCs w:val="23"/>
          <w:lang w:eastAsia="nl-BE"/>
        </w:rPr>
        <w:t xml:space="preserve">• </w:t>
      </w:r>
      <w:r>
        <w:rPr>
          <w:rFonts w:ascii="Arial" w:hAnsi="Arial" w:cs="Arial"/>
          <w:color w:val="000000"/>
          <w:lang w:eastAsia="nl-BE"/>
        </w:rPr>
        <w:t xml:space="preserve">par courrier à: </w:t>
      </w: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eastAsia="nl-BE"/>
        </w:rPr>
        <w:t xml:space="preserve">Administration Communale de Molenbeek-Saint-Jean </w:t>
      </w: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eastAsia="nl-BE"/>
        </w:rPr>
        <w:t xml:space="preserve">Service GRH - Référence «animateur </w:t>
      </w:r>
      <w:proofErr w:type="spellStart"/>
      <w:r>
        <w:rPr>
          <w:rFonts w:ascii="Arial" w:hAnsi="Arial" w:cs="Arial"/>
          <w:color w:val="000000"/>
          <w:lang w:eastAsia="nl-BE"/>
        </w:rPr>
        <w:t>fabwest</w:t>
      </w:r>
      <w:proofErr w:type="spellEnd"/>
      <w:r>
        <w:rPr>
          <w:rFonts w:ascii="Arial" w:hAnsi="Arial" w:cs="Arial"/>
          <w:color w:val="000000"/>
          <w:lang w:eastAsia="nl-BE"/>
        </w:rPr>
        <w:t>»</w:t>
      </w: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eastAsia="nl-BE"/>
        </w:rPr>
        <w:t xml:space="preserve">Rue du Comte de Flandre, 20 </w:t>
      </w:r>
    </w:p>
    <w:p w:rsidR="004D4CF7" w:rsidRDefault="00152AE1">
      <w:r>
        <w:rPr>
          <w:rFonts w:ascii="Arial" w:hAnsi="Arial" w:cs="Arial"/>
          <w:color w:val="000000"/>
          <w:lang w:eastAsia="nl-BE"/>
        </w:rPr>
        <w:t xml:space="preserve">1080 Bruxelles </w:t>
      </w:r>
    </w:p>
    <w:p w:rsidR="004D4CF7" w:rsidRDefault="004D4CF7">
      <w:pPr>
        <w:rPr>
          <w:rFonts w:ascii="Arial" w:hAnsi="Arial" w:cs="Arial"/>
          <w:color w:val="000000"/>
          <w:lang w:val="fr-FR" w:eastAsia="nl-BE"/>
        </w:rPr>
      </w:pP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Verdana" w:hAnsi="Verdana" w:cs="Verdana"/>
          <w:color w:val="000000"/>
          <w:lang w:eastAsia="nl-BE"/>
        </w:rPr>
        <w:t xml:space="preserve">• </w:t>
      </w:r>
      <w:r>
        <w:rPr>
          <w:rFonts w:ascii="Arial" w:hAnsi="Arial" w:cs="Arial"/>
          <w:color w:val="000000"/>
          <w:lang w:eastAsia="nl-BE"/>
        </w:rPr>
        <w:t xml:space="preserve">par e-mail à: </w:t>
      </w:r>
      <w:r w:rsidR="00B76925">
        <w:rPr>
          <w:rFonts w:ascii="Arial" w:hAnsi="Arial" w:cs="Arial"/>
          <w:color w:val="000000"/>
          <w:lang w:eastAsia="nl-BE"/>
        </w:rPr>
        <w:t xml:space="preserve">  </w:t>
      </w:r>
      <w:r>
        <w:rPr>
          <w:rFonts w:ascii="Arial" w:hAnsi="Arial" w:cs="Arial"/>
          <w:color w:val="000000"/>
          <w:lang w:eastAsia="nl-BE"/>
        </w:rPr>
        <w:t xml:space="preserve">candidature@molenbeek.irisnet.be (référence : «animateur </w:t>
      </w:r>
      <w:proofErr w:type="spellStart"/>
      <w:r>
        <w:rPr>
          <w:rFonts w:ascii="Arial" w:hAnsi="Arial" w:cs="Arial"/>
          <w:color w:val="000000"/>
          <w:lang w:eastAsia="nl-BE"/>
        </w:rPr>
        <w:t>fabwest</w:t>
      </w:r>
      <w:proofErr w:type="spellEnd"/>
      <w:r>
        <w:rPr>
          <w:rFonts w:ascii="Arial" w:hAnsi="Arial" w:cs="Arial"/>
          <w:color w:val="000000"/>
          <w:lang w:eastAsia="nl-BE"/>
        </w:rPr>
        <w:t>»)</w:t>
      </w:r>
    </w:p>
    <w:p w:rsidR="004D4CF7" w:rsidRDefault="004D4CF7">
      <w:pPr>
        <w:contextualSpacing/>
        <w:rPr>
          <w:rFonts w:ascii="Arial" w:hAnsi="Arial" w:cs="Arial"/>
          <w:color w:val="000000"/>
          <w:highlight w:val="yellow"/>
          <w:lang w:val="fr-FR" w:eastAsia="nl-BE"/>
        </w:rPr>
      </w:pPr>
    </w:p>
    <w:p w:rsidR="00B76925" w:rsidRPr="00B76925" w:rsidRDefault="00B76925">
      <w:pPr>
        <w:contextualSpacing/>
        <w:rPr>
          <w:rFonts w:ascii="Arial" w:hAnsi="Arial" w:cs="Arial"/>
          <w:color w:val="000000"/>
          <w:highlight w:val="yellow"/>
          <w:lang w:val="fr-FR" w:eastAsia="nl-BE"/>
        </w:rPr>
      </w:pPr>
    </w:p>
    <w:p w:rsidR="004D4CF7" w:rsidRDefault="00152AE1">
      <w:pPr>
        <w:contextualSpacing/>
        <w:rPr>
          <w:rFonts w:ascii="Arial" w:hAnsi="Arial" w:cs="Arial"/>
          <w:sz w:val="16"/>
          <w:szCs w:val="16"/>
          <w:lang w:val="fr-FR"/>
        </w:rPr>
      </w:pPr>
      <w:r>
        <w:rPr>
          <w:i/>
          <w:iCs/>
          <w:sz w:val="23"/>
          <w:szCs w:val="23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4D4CF7" w:rsidRDefault="004D4CF7"/>
    <w:p w:rsidR="004D4CF7" w:rsidRDefault="004D4CF7">
      <w:pPr>
        <w:contextualSpacing/>
        <w:rPr>
          <w:rFonts w:ascii="Arial" w:hAnsi="Arial" w:cs="Arial"/>
          <w:b/>
          <w:sz w:val="16"/>
          <w:szCs w:val="16"/>
        </w:rPr>
      </w:pPr>
    </w:p>
    <w:p w:rsidR="004D4CF7" w:rsidRDefault="004D4CF7"/>
    <w:p w:rsidR="004D4CF7" w:rsidRDefault="004D4CF7">
      <w:pPr>
        <w:contextualSpacing/>
        <w:rPr>
          <w:rFonts w:ascii="Arial" w:hAnsi="Arial" w:cs="Arial"/>
        </w:rPr>
      </w:pPr>
    </w:p>
    <w:p w:rsidR="004D4CF7" w:rsidRDefault="004D4CF7"/>
    <w:sectPr w:rsidR="004D4CF7">
      <w:footerReference w:type="default" r:id="rId10"/>
      <w:pgSz w:w="11906" w:h="16838"/>
      <w:pgMar w:top="709" w:right="1418" w:bottom="1418" w:left="1418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6E" w:rsidRDefault="00152AE1">
      <w:r>
        <w:separator/>
      </w:r>
    </w:p>
  </w:endnote>
  <w:endnote w:type="continuationSeparator" w:id="0">
    <w:p w:rsidR="00C5666E" w:rsidRDefault="0015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F7" w:rsidRDefault="00152AE1">
    <w:pPr>
      <w:pStyle w:val="Voettekst"/>
      <w:pBdr>
        <w:top w:val="single" w:sz="4" w:space="1" w:color="000000"/>
      </w:pBdr>
      <w:tabs>
        <w:tab w:val="right" w:pos="8931"/>
      </w:tabs>
    </w:pPr>
    <w:r>
      <w:tab/>
    </w:r>
    <w:r>
      <w:tab/>
    </w:r>
    <w:r>
      <w:rPr>
        <w:rStyle w:val="Paginanummer"/>
      </w:rPr>
      <w:fldChar w:fldCharType="begin"/>
    </w:r>
    <w:r>
      <w:rPr>
        <w:rStyle w:val="Paginanummer"/>
      </w:rPr>
      <w:instrText>PAGE</w:instrText>
    </w:r>
    <w:r>
      <w:rPr>
        <w:rStyle w:val="Paginanummer"/>
      </w:rPr>
      <w:fldChar w:fldCharType="separate"/>
    </w:r>
    <w:r w:rsidR="00B76925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>NUMPAGES</w:instrText>
    </w:r>
    <w:r>
      <w:rPr>
        <w:rStyle w:val="Paginanummer"/>
      </w:rPr>
      <w:fldChar w:fldCharType="separate"/>
    </w:r>
    <w:r w:rsidR="00B76925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6E" w:rsidRDefault="00152AE1">
      <w:r>
        <w:separator/>
      </w:r>
    </w:p>
  </w:footnote>
  <w:footnote w:type="continuationSeparator" w:id="0">
    <w:p w:rsidR="00C5666E" w:rsidRDefault="0015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350"/>
    <w:multiLevelType w:val="multilevel"/>
    <w:tmpl w:val="862E032A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41914B3"/>
    <w:multiLevelType w:val="multilevel"/>
    <w:tmpl w:val="7C58C360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color w:val="00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E919A4"/>
    <w:multiLevelType w:val="multilevel"/>
    <w:tmpl w:val="A5DC5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>
    <w:nsid w:val="5C684E59"/>
    <w:multiLevelType w:val="multilevel"/>
    <w:tmpl w:val="E5C44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0A77D11"/>
    <w:multiLevelType w:val="multilevel"/>
    <w:tmpl w:val="937C77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E861F4A"/>
    <w:multiLevelType w:val="multilevel"/>
    <w:tmpl w:val="0BB21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F7"/>
    <w:rsid w:val="0004303A"/>
    <w:rsid w:val="001211A7"/>
    <w:rsid w:val="00152AE1"/>
    <w:rsid w:val="003A46A7"/>
    <w:rsid w:val="004D4CF7"/>
    <w:rsid w:val="00523731"/>
    <w:rsid w:val="00655AB0"/>
    <w:rsid w:val="008006D2"/>
    <w:rsid w:val="00A461C0"/>
    <w:rsid w:val="00B76925"/>
    <w:rsid w:val="00C5666E"/>
    <w:rsid w:val="00C647A6"/>
    <w:rsid w:val="00D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000000" w:shadow="1"/>
        <w:left w:val="double" w:sz="6" w:space="6" w:color="000000" w:shadow="1"/>
        <w:bottom w:val="double" w:sz="6" w:space="6" w:color="000000" w:shadow="1"/>
        <w:right w:val="double" w:sz="6" w:space="6" w:color="000000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000000" w:shadow="1"/>
        <w:left w:val="single" w:sz="12" w:space="1" w:color="000000" w:shadow="1"/>
        <w:bottom w:val="single" w:sz="12" w:space="1" w:color="000000" w:shadow="1"/>
        <w:right w:val="single" w:sz="12" w:space="1" w:color="000000" w:shadow="1"/>
      </w:pBdr>
      <w:spacing w:before="240" w:after="240"/>
      <w:jc w:val="center"/>
      <w:outlineLvl w:val="2"/>
    </w:pPr>
    <w:rPr>
      <w:rFonts w:ascii="Century Gothic" w:hAnsi="Century Gothic"/>
      <w:b/>
      <w:sz w:val="28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</w:rPr>
  </w:style>
  <w:style w:type="paragraph" w:styleId="Kop6">
    <w:name w:val="heading 6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qFormat/>
    <w:rsid w:val="00E5379F"/>
  </w:style>
  <w:style w:type="character" w:customStyle="1" w:styleId="BallontekstChar">
    <w:name w:val="Ballontekst Char"/>
    <w:link w:val="Ballontekst"/>
    <w:qFormat/>
    <w:rsid w:val="009D4406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qFormat/>
    <w:rsid w:val="00637EE5"/>
    <w:rPr>
      <w:sz w:val="16"/>
      <w:szCs w:val="16"/>
    </w:rPr>
  </w:style>
  <w:style w:type="character" w:customStyle="1" w:styleId="TekstopmerkingChar">
    <w:name w:val="Tekst opmerking Char"/>
    <w:link w:val="Tekstopmerking"/>
    <w:qFormat/>
    <w:rsid w:val="00637EE5"/>
    <w:rPr>
      <w:lang w:eastAsia="nl-NL"/>
    </w:rPr>
  </w:style>
  <w:style w:type="character" w:customStyle="1" w:styleId="OnderwerpvanopmerkingChar">
    <w:name w:val="Onderwerp van opmerking Char"/>
    <w:link w:val="Onderwerpvanopmerking"/>
    <w:qFormat/>
    <w:rsid w:val="00637EE5"/>
    <w:rPr>
      <w:b/>
      <w:bCs/>
      <w:lang w:eastAsia="nl-NL"/>
    </w:rPr>
  </w:style>
  <w:style w:type="character" w:customStyle="1" w:styleId="LienInternet">
    <w:name w:val="Lien Internet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qFormat/>
    <w:rsid w:val="00001708"/>
  </w:style>
  <w:style w:type="character" w:customStyle="1" w:styleId="Kop6Char">
    <w:name w:val="Kop 6 Char"/>
    <w:basedOn w:val="Standaardalinea-lettertype"/>
    <w:link w:val="Kop6"/>
    <w:uiPriority w:val="9"/>
    <w:qFormat/>
    <w:rsid w:val="00001708"/>
    <w:rPr>
      <w:rFonts w:ascii="Century Gothic" w:hAnsi="Century Gothic"/>
      <w:b/>
      <w:sz w:val="22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qFormat/>
    <w:rsid w:val="00001708"/>
    <w:rPr>
      <w:rFonts w:ascii="Century Gothic" w:hAnsi="Century Gothic"/>
      <w:spacing w:val="20"/>
      <w:sz w:val="24"/>
      <w:shd w:val="clear" w:color="auto" w:fill="CCCCCC"/>
      <w:lang w:eastAsia="nl-NL"/>
    </w:rPr>
  </w:style>
  <w:style w:type="character" w:customStyle="1" w:styleId="ListLabel1">
    <w:name w:val="ListLabel 1"/>
    <w:qFormat/>
    <w:rPr>
      <w:color w:val="000080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rFonts w:eastAsia="Calibri" w:cs="Times New Roman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rFonts w:ascii="Arial" w:eastAsia="Times New Roman" w:hAnsi="Arial" w:cs="Arial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ascii="Arial" w:eastAsia="Times New Roman" w:hAnsi="Arial" w:cs="Times New Roman"/>
      <w:b/>
      <w:color w:val="000000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paragraph" w:styleId="Titel">
    <w:name w:val="Title"/>
    <w:basedOn w:val="Standaard"/>
    <w:next w:val="Platteteks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</w:rPr>
  </w:style>
  <w:style w:type="paragraph" w:customStyle="1" w:styleId="Corpsdetexte21">
    <w:name w:val="Corps de texte 21"/>
    <w:basedOn w:val="Standaard"/>
    <w:qFormat/>
    <w:rsid w:val="00E5379F"/>
    <w:pPr>
      <w:ind w:left="708"/>
    </w:pPr>
    <w:rPr>
      <w:i/>
      <w:sz w:val="24"/>
    </w:rPr>
  </w:style>
  <w:style w:type="paragraph" w:customStyle="1" w:styleId="lijstniveau1">
    <w:name w:val="lijst niveau 1"/>
    <w:basedOn w:val="Standaard"/>
    <w:qFormat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</w:rPr>
  </w:style>
  <w:style w:type="paragraph" w:styleId="Plattetekst2">
    <w:name w:val="Body Text 2"/>
    <w:basedOn w:val="Standaard"/>
    <w:qFormat/>
    <w:rsid w:val="00E5379F"/>
    <w:rPr>
      <w:rFonts w:ascii="Arial" w:hAnsi="Arial"/>
      <w:sz w:val="22"/>
    </w:rPr>
  </w:style>
  <w:style w:type="paragraph" w:styleId="Plattetekst3">
    <w:name w:val="Body Text 3"/>
    <w:basedOn w:val="Standaard"/>
    <w:qFormat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</w:rPr>
  </w:style>
  <w:style w:type="paragraph" w:customStyle="1" w:styleId="kadermettekst">
    <w:name w:val="kader met tekst"/>
    <w:basedOn w:val="kader"/>
    <w:qFormat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qFormat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</w:rPr>
  </w:style>
  <w:style w:type="paragraph" w:customStyle="1" w:styleId="tabeltitel">
    <w:name w:val="tabeltitel"/>
    <w:basedOn w:val="Standaard"/>
    <w:qFormat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</w:rPr>
  </w:style>
  <w:style w:type="paragraph" w:customStyle="1" w:styleId="tabeltekst">
    <w:name w:val="tabeltekst"/>
    <w:basedOn w:val="tabeltitel"/>
    <w:qFormat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qFormat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qFormat/>
    <w:rsid w:val="00E5379F"/>
    <w:pPr>
      <w:ind w:left="426"/>
    </w:pPr>
    <w:rPr>
      <w:rFonts w:ascii="Arial" w:hAnsi="Arial"/>
      <w:i/>
      <w:kern w:val="2"/>
    </w:rPr>
  </w:style>
  <w:style w:type="paragraph" w:styleId="Plattetekstinspringen3">
    <w:name w:val="Body Text Indent 3"/>
    <w:basedOn w:val="Standaard"/>
    <w:qFormat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paragraph" w:customStyle="1" w:styleId="Bulletedsubsubtitle">
    <w:name w:val="Bulleted subsubtitle"/>
    <w:basedOn w:val="Standaard"/>
    <w:qFormat/>
    <w:rsid w:val="00E5379F"/>
    <w:pPr>
      <w:tabs>
        <w:tab w:val="left" w:pos="360"/>
      </w:tabs>
      <w:ind w:left="360" w:hanging="360"/>
    </w:pPr>
    <w:rPr>
      <w:rFonts w:ascii="Tahoma" w:hAnsi="Tahoma" w:cs="Tahoma"/>
      <w:color w:val="000000"/>
      <w:sz w:val="22"/>
      <w:lang w:eastAsia="en-US"/>
    </w:rPr>
  </w:style>
  <w:style w:type="paragraph" w:styleId="Normaalweb">
    <w:name w:val="Normal (Web)"/>
    <w:basedOn w:val="Standaard"/>
    <w:uiPriority w:val="99"/>
    <w:qFormat/>
    <w:rsid w:val="00E5379F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qFormat/>
    <w:rsid w:val="009D4406"/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link w:val="TekstopmerkingChar"/>
    <w:qFormat/>
    <w:rsid w:val="00637EE5"/>
  </w:style>
  <w:style w:type="paragraph" w:styleId="Onderwerpvanopmerking">
    <w:name w:val="annotation subject"/>
    <w:basedOn w:val="Tekstopmerking"/>
    <w:link w:val="OnderwerpvanopmerkingChar"/>
    <w:qFormat/>
    <w:rsid w:val="00637EE5"/>
    <w:rPr>
      <w:b/>
      <w:bCs/>
    </w:rPr>
  </w:style>
  <w:style w:type="paragraph" w:styleId="Revisie">
    <w:name w:val="Revision"/>
    <w:uiPriority w:val="99"/>
    <w:semiHidden/>
    <w:qFormat/>
    <w:rsid w:val="00F32640"/>
    <w:rPr>
      <w:lang w:eastAsia="nl-NL"/>
    </w:rPr>
  </w:style>
  <w:style w:type="paragraph" w:customStyle="1" w:styleId="PuceTexte1">
    <w:name w:val="Puce Texte 1"/>
    <w:basedOn w:val="Standaard"/>
    <w:qFormat/>
    <w:rsid w:val="00EE6108"/>
    <w:pPr>
      <w:spacing w:before="60"/>
    </w:pPr>
    <w:rPr>
      <w:rFonts w:ascii="Verdana" w:eastAsia="Calibri" w:hAnsi="Verdana"/>
      <w:sz w:val="22"/>
      <w:szCs w:val="22"/>
      <w:lang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paragraph" w:customStyle="1" w:styleId="web">
    <w:name w:val="web"/>
    <w:basedOn w:val="Standaard"/>
    <w:qFormat/>
    <w:rsid w:val="00001708"/>
    <w:pPr>
      <w:ind w:left="75"/>
    </w:pPr>
    <w:rPr>
      <w:sz w:val="24"/>
      <w:szCs w:val="24"/>
      <w:lang w:eastAsia="fr-BE"/>
    </w:rPr>
  </w:style>
  <w:style w:type="paragraph" w:customStyle="1" w:styleId="Default">
    <w:name w:val="Default"/>
    <w:rsid w:val="00B76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000000" w:shadow="1"/>
        <w:left w:val="double" w:sz="6" w:space="6" w:color="000000" w:shadow="1"/>
        <w:bottom w:val="double" w:sz="6" w:space="6" w:color="000000" w:shadow="1"/>
        <w:right w:val="double" w:sz="6" w:space="6" w:color="000000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000000" w:shadow="1"/>
        <w:left w:val="single" w:sz="12" w:space="1" w:color="000000" w:shadow="1"/>
        <w:bottom w:val="single" w:sz="12" w:space="1" w:color="000000" w:shadow="1"/>
        <w:right w:val="single" w:sz="12" w:space="1" w:color="000000" w:shadow="1"/>
      </w:pBdr>
      <w:spacing w:before="240" w:after="240"/>
      <w:jc w:val="center"/>
      <w:outlineLvl w:val="2"/>
    </w:pPr>
    <w:rPr>
      <w:rFonts w:ascii="Century Gothic" w:hAnsi="Century Gothic"/>
      <w:b/>
      <w:sz w:val="28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</w:rPr>
  </w:style>
  <w:style w:type="paragraph" w:styleId="Kop6">
    <w:name w:val="heading 6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qFormat/>
    <w:rsid w:val="00E5379F"/>
  </w:style>
  <w:style w:type="character" w:customStyle="1" w:styleId="BallontekstChar">
    <w:name w:val="Ballontekst Char"/>
    <w:link w:val="Ballontekst"/>
    <w:qFormat/>
    <w:rsid w:val="009D4406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qFormat/>
    <w:rsid w:val="00637EE5"/>
    <w:rPr>
      <w:sz w:val="16"/>
      <w:szCs w:val="16"/>
    </w:rPr>
  </w:style>
  <w:style w:type="character" w:customStyle="1" w:styleId="TekstopmerkingChar">
    <w:name w:val="Tekst opmerking Char"/>
    <w:link w:val="Tekstopmerking"/>
    <w:qFormat/>
    <w:rsid w:val="00637EE5"/>
    <w:rPr>
      <w:lang w:eastAsia="nl-NL"/>
    </w:rPr>
  </w:style>
  <w:style w:type="character" w:customStyle="1" w:styleId="OnderwerpvanopmerkingChar">
    <w:name w:val="Onderwerp van opmerking Char"/>
    <w:link w:val="Onderwerpvanopmerking"/>
    <w:qFormat/>
    <w:rsid w:val="00637EE5"/>
    <w:rPr>
      <w:b/>
      <w:bCs/>
      <w:lang w:eastAsia="nl-NL"/>
    </w:rPr>
  </w:style>
  <w:style w:type="character" w:customStyle="1" w:styleId="LienInternet">
    <w:name w:val="Lien Internet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qFormat/>
    <w:rsid w:val="00001708"/>
  </w:style>
  <w:style w:type="character" w:customStyle="1" w:styleId="Kop6Char">
    <w:name w:val="Kop 6 Char"/>
    <w:basedOn w:val="Standaardalinea-lettertype"/>
    <w:link w:val="Kop6"/>
    <w:uiPriority w:val="9"/>
    <w:qFormat/>
    <w:rsid w:val="00001708"/>
    <w:rPr>
      <w:rFonts w:ascii="Century Gothic" w:hAnsi="Century Gothic"/>
      <w:b/>
      <w:sz w:val="22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qFormat/>
    <w:rsid w:val="00001708"/>
    <w:rPr>
      <w:rFonts w:ascii="Century Gothic" w:hAnsi="Century Gothic"/>
      <w:spacing w:val="20"/>
      <w:sz w:val="24"/>
      <w:shd w:val="clear" w:color="auto" w:fill="CCCCCC"/>
      <w:lang w:eastAsia="nl-NL"/>
    </w:rPr>
  </w:style>
  <w:style w:type="character" w:customStyle="1" w:styleId="ListLabel1">
    <w:name w:val="ListLabel 1"/>
    <w:qFormat/>
    <w:rPr>
      <w:color w:val="000080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rFonts w:eastAsia="Calibri" w:cs="Times New Roman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rFonts w:ascii="Arial" w:eastAsia="Times New Roman" w:hAnsi="Arial" w:cs="Arial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ascii="Arial" w:eastAsia="Times New Roman" w:hAnsi="Arial" w:cs="Times New Roman"/>
      <w:b/>
      <w:color w:val="000000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paragraph" w:styleId="Titel">
    <w:name w:val="Title"/>
    <w:basedOn w:val="Standaard"/>
    <w:next w:val="Platteteks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</w:rPr>
  </w:style>
  <w:style w:type="paragraph" w:customStyle="1" w:styleId="Corpsdetexte21">
    <w:name w:val="Corps de texte 21"/>
    <w:basedOn w:val="Standaard"/>
    <w:qFormat/>
    <w:rsid w:val="00E5379F"/>
    <w:pPr>
      <w:ind w:left="708"/>
    </w:pPr>
    <w:rPr>
      <w:i/>
      <w:sz w:val="24"/>
    </w:rPr>
  </w:style>
  <w:style w:type="paragraph" w:customStyle="1" w:styleId="lijstniveau1">
    <w:name w:val="lijst niveau 1"/>
    <w:basedOn w:val="Standaard"/>
    <w:qFormat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</w:rPr>
  </w:style>
  <w:style w:type="paragraph" w:styleId="Plattetekst2">
    <w:name w:val="Body Text 2"/>
    <w:basedOn w:val="Standaard"/>
    <w:qFormat/>
    <w:rsid w:val="00E5379F"/>
    <w:rPr>
      <w:rFonts w:ascii="Arial" w:hAnsi="Arial"/>
      <w:sz w:val="22"/>
    </w:rPr>
  </w:style>
  <w:style w:type="paragraph" w:styleId="Plattetekst3">
    <w:name w:val="Body Text 3"/>
    <w:basedOn w:val="Standaard"/>
    <w:qFormat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</w:rPr>
  </w:style>
  <w:style w:type="paragraph" w:customStyle="1" w:styleId="kadermettekst">
    <w:name w:val="kader met tekst"/>
    <w:basedOn w:val="kader"/>
    <w:qFormat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qFormat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</w:rPr>
  </w:style>
  <w:style w:type="paragraph" w:customStyle="1" w:styleId="tabeltitel">
    <w:name w:val="tabeltitel"/>
    <w:basedOn w:val="Standaard"/>
    <w:qFormat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</w:rPr>
  </w:style>
  <w:style w:type="paragraph" w:customStyle="1" w:styleId="tabeltekst">
    <w:name w:val="tabeltekst"/>
    <w:basedOn w:val="tabeltitel"/>
    <w:qFormat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qFormat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qFormat/>
    <w:rsid w:val="00E5379F"/>
    <w:pPr>
      <w:ind w:left="426"/>
    </w:pPr>
    <w:rPr>
      <w:rFonts w:ascii="Arial" w:hAnsi="Arial"/>
      <w:i/>
      <w:kern w:val="2"/>
    </w:rPr>
  </w:style>
  <w:style w:type="paragraph" w:styleId="Plattetekstinspringen3">
    <w:name w:val="Body Text Indent 3"/>
    <w:basedOn w:val="Standaard"/>
    <w:qFormat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paragraph" w:customStyle="1" w:styleId="Bulletedsubsubtitle">
    <w:name w:val="Bulleted subsubtitle"/>
    <w:basedOn w:val="Standaard"/>
    <w:qFormat/>
    <w:rsid w:val="00E5379F"/>
    <w:pPr>
      <w:tabs>
        <w:tab w:val="left" w:pos="360"/>
      </w:tabs>
      <w:ind w:left="360" w:hanging="360"/>
    </w:pPr>
    <w:rPr>
      <w:rFonts w:ascii="Tahoma" w:hAnsi="Tahoma" w:cs="Tahoma"/>
      <w:color w:val="000000"/>
      <w:sz w:val="22"/>
      <w:lang w:eastAsia="en-US"/>
    </w:rPr>
  </w:style>
  <w:style w:type="paragraph" w:styleId="Normaalweb">
    <w:name w:val="Normal (Web)"/>
    <w:basedOn w:val="Standaard"/>
    <w:uiPriority w:val="99"/>
    <w:qFormat/>
    <w:rsid w:val="00E5379F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qFormat/>
    <w:rsid w:val="009D4406"/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link w:val="TekstopmerkingChar"/>
    <w:qFormat/>
    <w:rsid w:val="00637EE5"/>
  </w:style>
  <w:style w:type="paragraph" w:styleId="Onderwerpvanopmerking">
    <w:name w:val="annotation subject"/>
    <w:basedOn w:val="Tekstopmerking"/>
    <w:link w:val="OnderwerpvanopmerkingChar"/>
    <w:qFormat/>
    <w:rsid w:val="00637EE5"/>
    <w:rPr>
      <w:b/>
      <w:bCs/>
    </w:rPr>
  </w:style>
  <w:style w:type="paragraph" w:styleId="Revisie">
    <w:name w:val="Revision"/>
    <w:uiPriority w:val="99"/>
    <w:semiHidden/>
    <w:qFormat/>
    <w:rsid w:val="00F32640"/>
    <w:rPr>
      <w:lang w:eastAsia="nl-NL"/>
    </w:rPr>
  </w:style>
  <w:style w:type="paragraph" w:customStyle="1" w:styleId="PuceTexte1">
    <w:name w:val="Puce Texte 1"/>
    <w:basedOn w:val="Standaard"/>
    <w:qFormat/>
    <w:rsid w:val="00EE6108"/>
    <w:pPr>
      <w:spacing w:before="60"/>
    </w:pPr>
    <w:rPr>
      <w:rFonts w:ascii="Verdana" w:eastAsia="Calibri" w:hAnsi="Verdana"/>
      <w:sz w:val="22"/>
      <w:szCs w:val="22"/>
      <w:lang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paragraph" w:customStyle="1" w:styleId="web">
    <w:name w:val="web"/>
    <w:basedOn w:val="Standaard"/>
    <w:qFormat/>
    <w:rsid w:val="00001708"/>
    <w:pPr>
      <w:ind w:left="75"/>
    </w:pPr>
    <w:rPr>
      <w:sz w:val="24"/>
      <w:szCs w:val="24"/>
      <w:lang w:eastAsia="fr-BE"/>
    </w:rPr>
  </w:style>
  <w:style w:type="paragraph" w:customStyle="1" w:styleId="Default">
    <w:name w:val="Default"/>
    <w:rsid w:val="00B76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41D1-8368-4ED7-BC66-0794CC3D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720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2019-05-21T13:27:00Z</cp:lastPrinted>
  <dcterms:created xsi:type="dcterms:W3CDTF">2019-06-24T11:40:00Z</dcterms:created>
  <dcterms:modified xsi:type="dcterms:W3CDTF">2019-06-24T11:47:00Z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 Witte &amp; Morel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