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8D" w:rsidRDefault="00460E8D" w:rsidP="00460E8D">
      <w:pPr>
        <w:pStyle w:val="Normaalweb"/>
        <w:spacing w:after="0"/>
        <w:jc w:val="center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>Le Service des Cultures recherche des</w:t>
      </w:r>
    </w:p>
    <w:p w:rsidR="00460E8D" w:rsidRDefault="00460E8D" w:rsidP="00460E8D">
      <w:pPr>
        <w:pStyle w:val="Normaalweb"/>
        <w:spacing w:after="0"/>
        <w:jc w:val="center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>étudiants-animateurs (sous statut article 17)</w:t>
      </w:r>
    </w:p>
    <w:p w:rsidR="00460E8D" w:rsidRDefault="00460E8D" w:rsidP="00460E8D">
      <w:pPr>
        <w:pStyle w:val="Normaalweb"/>
        <w:spacing w:after="0"/>
        <w:jc w:val="center"/>
        <w:rPr>
          <w:lang w:val="fr-FR"/>
        </w:rPr>
      </w:pPr>
    </w:p>
    <w:p w:rsidR="00460E8D" w:rsidRDefault="00460E8D" w:rsidP="00460E8D">
      <w:pPr>
        <w:pStyle w:val="Normaalweb"/>
        <w:spacing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L’équipe jeunesse au sein du Service des Cultures organise des stages créatifs pour enfants et adolescents et cherche des étudiants pour soutenir l’encadrement de ces activités. </w:t>
      </w:r>
    </w:p>
    <w:p w:rsid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 xml:space="preserve">Fonction </w:t>
      </w:r>
    </w:p>
    <w:p w:rsidR="00460E8D" w:rsidRDefault="00460E8D" w:rsidP="00460E8D">
      <w:pPr>
        <w:pStyle w:val="Normaalweb"/>
        <w:spacing w:before="0" w:beforeAutospacing="0" w:after="0"/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Soutien dans l’animation des groupes d’enfants (3-16 ans) lors des ateliers créatifs menés par des animateurs artistiques </w:t>
      </w:r>
      <w:r>
        <w:rPr>
          <w:rFonts w:ascii="Calibri" w:hAnsi="Calibri"/>
          <w:color w:val="00000A"/>
          <w:sz w:val="20"/>
          <w:szCs w:val="20"/>
          <w:lang w:val="fr-FR"/>
        </w:rPr>
        <w:t xml:space="preserve">(danse, théâtre, musique, arts-plastiques, </w:t>
      </w:r>
      <w:proofErr w:type="spellStart"/>
      <w:r>
        <w:rPr>
          <w:rFonts w:ascii="Calibri" w:hAnsi="Calibri"/>
          <w:color w:val="00000A"/>
          <w:sz w:val="20"/>
          <w:szCs w:val="20"/>
          <w:lang w:val="fr-FR"/>
        </w:rPr>
        <w:t>microfolie</w:t>
      </w:r>
      <w:proofErr w:type="spellEnd"/>
      <w:r>
        <w:rPr>
          <w:rFonts w:ascii="Calibri" w:hAnsi="Calibri"/>
          <w:color w:val="00000A"/>
          <w:sz w:val="20"/>
          <w:szCs w:val="20"/>
          <w:lang w:val="fr-FR"/>
        </w:rPr>
        <w:t>, atelier fabrication) durant les stages de vacances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Accueil des enfants et des parents pendant les stages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- Animation et encadrement des enfants durant les temps hors-atelier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Collaboration active dans la préparation des ateliers enfants avec l’équipe jeunesse du Service des Cultures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Participation aux réunions de préparation et d’évaluation des stages </w:t>
      </w:r>
    </w:p>
    <w:p w:rsid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 xml:space="preserve">Profil recherché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Minimum 16 ans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Autonome, dynamique, créatif, motivé et flexible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Sérieux, sens de la ponctualité, l’organisation et sens de la responsabilité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Esprit d’équipe et ouverture aux autres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Disponible durant les vacances scolaires </w:t>
      </w:r>
    </w:p>
    <w:p w:rsidR="00460E8D" w:rsidRDefault="00460E8D" w:rsidP="00460E8D">
      <w:pPr>
        <w:pStyle w:val="Normaalweb"/>
        <w:spacing w:after="0"/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</w:t>
      </w:r>
      <w:r>
        <w:rPr>
          <w:rFonts w:ascii="Calibri" w:hAnsi="Calibri"/>
          <w:color w:val="000000"/>
          <w:sz w:val="20"/>
          <w:szCs w:val="20"/>
          <w:u w:val="single"/>
          <w:lang w:val="fr-FR"/>
        </w:rPr>
        <w:t>Atouts</w:t>
      </w:r>
      <w:r>
        <w:rPr>
          <w:rFonts w:ascii="Calibri" w:hAnsi="Calibri"/>
          <w:color w:val="000000"/>
          <w:sz w:val="20"/>
          <w:szCs w:val="20"/>
          <w:lang w:val="fr-FR"/>
        </w:rPr>
        <w:t xml:space="preserve"> : </w:t>
      </w:r>
    </w:p>
    <w:p w:rsidR="00460E8D" w:rsidRDefault="00460E8D" w:rsidP="00460E8D">
      <w:pPr>
        <w:pStyle w:val="Normaalweb"/>
        <w:spacing w:before="0" w:beforeAutospacing="0" w:after="0"/>
        <w:ind w:left="709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Etudes à orientation pédagogique et/ou socio-culturelle ou artistique </w:t>
      </w:r>
    </w:p>
    <w:p w:rsidR="00460E8D" w:rsidRDefault="00460E8D" w:rsidP="00460E8D">
      <w:pPr>
        <w:pStyle w:val="Normaalweb"/>
        <w:spacing w:before="0" w:beforeAutospacing="0" w:after="0"/>
        <w:ind w:left="709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Expériences en animation artistique et culturelle à destination de groupes d’enfants </w:t>
      </w:r>
    </w:p>
    <w:p w:rsidR="00460E8D" w:rsidRDefault="00460E8D" w:rsidP="00460E8D">
      <w:pPr>
        <w:pStyle w:val="Normaalweb"/>
        <w:spacing w:before="0" w:beforeAutospacing="0" w:after="0"/>
        <w:ind w:left="709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Expérience dans le secteur socio-culturel </w:t>
      </w:r>
    </w:p>
    <w:p w:rsidR="00460E8D" w:rsidRDefault="00460E8D" w:rsidP="00460E8D">
      <w:pPr>
        <w:pStyle w:val="Normaalweb"/>
        <w:spacing w:before="0" w:beforeAutospacing="0" w:after="0"/>
        <w:ind w:left="709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Bilingue (Français-Néerlandais) </w:t>
      </w:r>
    </w:p>
    <w:p w:rsidR="004D780D" w:rsidRDefault="00460E8D" w:rsidP="004D780D">
      <w:pPr>
        <w:pStyle w:val="Normaalweb"/>
        <w:spacing w:before="0" w:beforeAutospacing="0" w:after="0"/>
        <w:ind w:left="709"/>
        <w:rPr>
          <w:rFonts w:ascii="Calibri" w:hAnsi="Calibri"/>
          <w:color w:val="000000"/>
          <w:sz w:val="20"/>
          <w:szCs w:val="20"/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</w:t>
      </w:r>
      <w:proofErr w:type="spellStart"/>
      <w:r>
        <w:rPr>
          <w:rFonts w:ascii="Calibri" w:hAnsi="Calibri"/>
          <w:color w:val="000000"/>
          <w:sz w:val="20"/>
          <w:szCs w:val="20"/>
          <w:lang w:val="fr-FR"/>
        </w:rPr>
        <w:t>Etre</w:t>
      </w:r>
      <w:proofErr w:type="spellEnd"/>
      <w:r>
        <w:rPr>
          <w:rFonts w:ascii="Calibri" w:hAnsi="Calibri"/>
          <w:color w:val="000000"/>
          <w:sz w:val="20"/>
          <w:szCs w:val="20"/>
          <w:lang w:val="fr-FR"/>
        </w:rPr>
        <w:t xml:space="preserve"> disponible, de préférence, sur l’ensemble de l’année pendant les congés scolaires (Carnaval, Printemps, été, Automne) </w:t>
      </w:r>
    </w:p>
    <w:p w:rsidR="00460E8D" w:rsidRDefault="004D780D" w:rsidP="004D780D">
      <w:pPr>
        <w:pStyle w:val="Normaalweb"/>
        <w:spacing w:before="0" w:beforeAutospacing="0" w:after="0"/>
        <w:ind w:left="709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</w:t>
      </w:r>
      <w:proofErr w:type="spellStart"/>
      <w:r>
        <w:rPr>
          <w:rFonts w:ascii="Calibri" w:hAnsi="Calibri"/>
          <w:color w:val="000000"/>
          <w:sz w:val="20"/>
          <w:szCs w:val="20"/>
          <w:lang w:val="fr-FR"/>
        </w:rPr>
        <w:t>Etre</w:t>
      </w:r>
      <w:proofErr w:type="spellEnd"/>
      <w:r>
        <w:rPr>
          <w:rFonts w:ascii="Calibri" w:hAnsi="Calibri"/>
          <w:color w:val="000000"/>
          <w:sz w:val="20"/>
          <w:szCs w:val="20"/>
          <w:lang w:val="fr-FR"/>
        </w:rPr>
        <w:t xml:space="preserve"> familier avec le fonctionnement de la Maison de Cultures et Cohésion Social de Molenbeek-Saint-Jean</w:t>
      </w:r>
    </w:p>
    <w:p w:rsid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 xml:space="preserve">Conditions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Contrat à durée déterminée par semaine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Automne : 2/11/21 &gt; 5/11/21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Carnaval : 28/02/22 &gt; 4/03/22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Printemps : 4/04/22 &gt; 8/04/22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Eté: 4/07/22 &gt; 8/07/22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Eté: 11/07/22 &gt; 15/07/22</w:t>
      </w:r>
    </w:p>
    <w:p w:rsidR="00460E8D" w:rsidRDefault="00460E8D" w:rsidP="00460E8D">
      <w:pPr>
        <w:pStyle w:val="Normaalweb"/>
        <w:spacing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Les taux de rémunération sont fixés comme suit : 10.81 €/heure à 100%. </w:t>
      </w:r>
    </w:p>
    <w:p w:rsidR="00460E8D" w:rsidRDefault="00460E8D" w:rsidP="00460E8D">
      <w:pPr>
        <w:pStyle w:val="Normaalweb"/>
        <w:spacing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25 jours maximum/an </w:t>
      </w:r>
    </w:p>
    <w:p w:rsidR="00460E8D" w:rsidRDefault="00460E8D" w:rsidP="00460E8D">
      <w:pPr>
        <w:pStyle w:val="Normaalweb"/>
        <w:spacing w:after="0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>Participer à 4 demi-jours de formation à l’animation</w:t>
      </w:r>
    </w:p>
    <w:p w:rsidR="00460E8D" w:rsidRDefault="00460E8D" w:rsidP="00460E8D">
      <w:pPr>
        <w:pStyle w:val="Normaalweb"/>
        <w:spacing w:after="0"/>
        <w:rPr>
          <w:lang w:val="fr-FR"/>
        </w:rPr>
      </w:pPr>
    </w:p>
    <w:p w:rsidR="00460E8D" w:rsidRDefault="00460E8D" w:rsidP="00460E8D">
      <w:pPr>
        <w:pStyle w:val="Normaalweb"/>
        <w:spacing w:after="0"/>
        <w:rPr>
          <w:lang w:val="fr-FR"/>
        </w:rPr>
      </w:pPr>
    </w:p>
    <w:p w:rsid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 xml:space="preserve">Candidatures </w:t>
      </w:r>
    </w:p>
    <w:p w:rsidR="00460E8D" w:rsidRDefault="00460E8D" w:rsidP="00460E8D">
      <w:pPr>
        <w:pStyle w:val="Normaalweb"/>
        <w:spacing w:before="0" w:beforeAutospacing="0" w:after="0"/>
      </w:pPr>
      <w:r>
        <w:rPr>
          <w:rFonts w:ascii="Calibri" w:hAnsi="Calibri"/>
          <w:color w:val="000000"/>
          <w:sz w:val="20"/>
          <w:szCs w:val="20"/>
          <w:lang w:val="fr-FR"/>
        </w:rPr>
        <w:lastRenderedPageBreak/>
        <w:t>Lettre de motivation et CV à envoyer avant le 01/12/2020</w:t>
      </w:r>
    </w:p>
    <w:p w:rsidR="00460E8D" w:rsidRDefault="00460E8D" w:rsidP="00460E8D">
      <w:pPr>
        <w:pStyle w:val="Normaalweb"/>
        <w:spacing w:before="0" w:beforeAutospacing="0" w:after="0"/>
      </w:pPr>
      <w:r>
        <w:rPr>
          <w:rFonts w:ascii="Calibri" w:hAnsi="Calibri"/>
          <w:color w:val="000000"/>
          <w:sz w:val="20"/>
          <w:szCs w:val="20"/>
          <w:u w:val="single"/>
          <w:lang w:val="fr-FR"/>
        </w:rPr>
        <w:t>Par courrier à</w:t>
      </w:r>
      <w:r>
        <w:rPr>
          <w:rFonts w:ascii="Calibri" w:hAnsi="Calibri"/>
          <w:color w:val="000000"/>
          <w:sz w:val="20"/>
          <w:szCs w:val="20"/>
          <w:lang w:val="fr-FR"/>
        </w:rPr>
        <w:t xml:space="preserve"> : Administration de Molenbeek-Saint-Jean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Service du G.R.H.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Rue Comte de Flandre 20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1080 Bruxelles </w:t>
      </w:r>
    </w:p>
    <w:p w:rsidR="00460E8D" w:rsidRDefault="00460E8D" w:rsidP="00460E8D">
      <w:pPr>
        <w:pStyle w:val="Normaalweb"/>
        <w:spacing w:before="0" w:beforeAutospacing="0" w:after="0"/>
      </w:pPr>
      <w:r>
        <w:rPr>
          <w:rFonts w:ascii="Calibri" w:hAnsi="Calibri"/>
          <w:color w:val="000000"/>
          <w:sz w:val="20"/>
          <w:szCs w:val="20"/>
          <w:u w:val="single"/>
          <w:lang w:val="fr-FR"/>
        </w:rPr>
        <w:t xml:space="preserve">Ou par mail à </w:t>
      </w:r>
      <w:r>
        <w:rPr>
          <w:rFonts w:ascii="Calibri" w:hAnsi="Calibri"/>
          <w:color w:val="000000"/>
          <w:sz w:val="20"/>
          <w:szCs w:val="20"/>
          <w:lang w:val="fr-FR"/>
        </w:rPr>
        <w:t xml:space="preserve">: candidature@molenbeek.irisnet.be </w:t>
      </w:r>
    </w:p>
    <w:p w:rsidR="00460E8D" w:rsidRDefault="00460E8D" w:rsidP="00460E8D">
      <w:pPr>
        <w:pStyle w:val="Normaalweb"/>
        <w:spacing w:after="0"/>
        <w:rPr>
          <w:lang w:val="fr-FR"/>
        </w:rPr>
      </w:pPr>
    </w:p>
    <w:p w:rsidR="00460E8D" w:rsidRDefault="00460E8D" w:rsidP="00460E8D">
      <w:pPr>
        <w:pStyle w:val="Normaalweb"/>
        <w:spacing w:after="0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 xml:space="preserve">Documents requis :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Extrait du casier judiciaire de moins de 2 mois modèle 2,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Copie de la carte d’identité et de la carte de banque.</w:t>
      </w:r>
    </w:p>
    <w:p w:rsidR="00460E8D" w:rsidRPr="00460E8D" w:rsidRDefault="00460E8D" w:rsidP="00B80F47">
      <w:pPr>
        <w:pStyle w:val="Normaalweb"/>
        <w:spacing w:before="0" w:beforeAutospacing="0" w:after="0"/>
        <w:rPr>
          <w:lang w:val="nl-BE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br/>
      </w:r>
      <w:bookmarkStart w:id="0" w:name="_GoBack"/>
      <w:bookmarkEnd w:id="0"/>
    </w:p>
    <w:p w:rsidR="008565DA" w:rsidRPr="00460E8D" w:rsidRDefault="008565DA">
      <w:pPr>
        <w:rPr>
          <w:lang w:val="nl-BE"/>
        </w:rPr>
      </w:pPr>
    </w:p>
    <w:sectPr w:rsidR="008565DA" w:rsidRPr="0046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8D"/>
    <w:rsid w:val="00460E8D"/>
    <w:rsid w:val="004D780D"/>
    <w:rsid w:val="008565DA"/>
    <w:rsid w:val="009C7214"/>
    <w:rsid w:val="00B80F47"/>
    <w:rsid w:val="00C4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5B137-BC3D-492C-9593-9E35EEB5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60E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Molenbeek St Jean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zouint touben</dc:creator>
  <cp:lastModifiedBy>VannimmenC</cp:lastModifiedBy>
  <cp:revision>3</cp:revision>
  <dcterms:created xsi:type="dcterms:W3CDTF">2021-09-16T13:06:00Z</dcterms:created>
  <dcterms:modified xsi:type="dcterms:W3CDTF">2021-09-17T06:34:00Z</dcterms:modified>
</cp:coreProperties>
</file>